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68" w:rsidRPr="008E692D" w:rsidRDefault="002D30E3" w:rsidP="00B833BA">
      <w:pPr>
        <w:rPr>
          <w:rFonts w:ascii="Arial" w:hAnsi="Arial" w:cs="Arial"/>
          <w:b/>
          <w:bCs/>
          <w:sz w:val="44"/>
          <w:szCs w:val="44"/>
          <w:lang w:val="en-GB"/>
        </w:rPr>
      </w:pPr>
      <w:r w:rsidRPr="008E692D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22B876" wp14:editId="550B5000">
            <wp:simplePos x="0" y="0"/>
            <wp:positionH relativeFrom="margin">
              <wp:posOffset>4327525</wp:posOffset>
            </wp:positionH>
            <wp:positionV relativeFrom="margin">
              <wp:posOffset>-572135</wp:posOffset>
            </wp:positionV>
            <wp:extent cx="1657985" cy="1078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22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t>Job</w:t>
      </w:r>
      <w:r w:rsidR="0001586B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t xml:space="preserve"> Profile</w:t>
      </w:r>
    </w:p>
    <w:p w:rsidR="00F43F72" w:rsidRPr="008E692D" w:rsidRDefault="00F43F72" w:rsidP="00B833BA">
      <w:pPr>
        <w:rPr>
          <w:rFonts w:ascii="Arial" w:hAnsi="Arial" w:cs="Arial"/>
          <w:lang w:val="en-GB"/>
        </w:rPr>
      </w:pPr>
    </w:p>
    <w:p w:rsidR="00F43F72" w:rsidRPr="008E692D" w:rsidRDefault="00F43F72" w:rsidP="00B833BA">
      <w:pPr>
        <w:rPr>
          <w:rFonts w:ascii="Arial" w:hAnsi="Arial" w:cs="Arial"/>
          <w:lang w:val="en-GB"/>
        </w:rPr>
      </w:pPr>
    </w:p>
    <w:p w:rsidR="00F43F72" w:rsidRPr="008E692D" w:rsidRDefault="00F43F72" w:rsidP="00B833BA">
      <w:pPr>
        <w:rPr>
          <w:rFonts w:ascii="Arial" w:hAnsi="Arial" w:cs="Arial"/>
          <w:lang w:val="en-GB"/>
        </w:rPr>
      </w:pPr>
    </w:p>
    <w:p w:rsidR="00F43F72" w:rsidRPr="008E692D" w:rsidRDefault="00F43F72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Job Title:</w:t>
      </w:r>
      <w:r w:rsidR="007A243E"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7A243E"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C273C7">
        <w:rPr>
          <w:rFonts w:ascii="Arial" w:hAnsi="Arial" w:cs="Arial"/>
          <w:b/>
          <w:sz w:val="22"/>
          <w:szCs w:val="22"/>
          <w:lang w:val="en-GB"/>
        </w:rPr>
        <w:t>Business Partner</w:t>
      </w:r>
      <w:r w:rsidR="00413C0D">
        <w:rPr>
          <w:rFonts w:ascii="Arial" w:hAnsi="Arial" w:cs="Arial"/>
          <w:b/>
          <w:sz w:val="22"/>
          <w:szCs w:val="22"/>
          <w:lang w:val="en-GB"/>
        </w:rPr>
        <w:t xml:space="preserve"> (Property Services)</w:t>
      </w:r>
      <w:r w:rsidR="00C273C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Location: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214722">
        <w:rPr>
          <w:rFonts w:ascii="Arial" w:hAnsi="Arial" w:cs="Arial"/>
          <w:b/>
          <w:sz w:val="22"/>
          <w:szCs w:val="22"/>
          <w:lang w:val="en-GB"/>
        </w:rPr>
        <w:t>Trafford</w:t>
      </w:r>
      <w:r w:rsidR="003B6B0A" w:rsidRPr="008E692D">
        <w:rPr>
          <w:rFonts w:ascii="Arial" w:hAnsi="Arial" w:cs="Arial"/>
          <w:b/>
          <w:sz w:val="22"/>
          <w:szCs w:val="22"/>
          <w:lang w:val="en-GB"/>
        </w:rPr>
        <w:t xml:space="preserve"> House</w:t>
      </w:r>
    </w:p>
    <w:p w:rsidR="00F43F72" w:rsidRPr="008E692D" w:rsidRDefault="00F43F72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Hours: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2454F9"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5B0B7A" w:rsidRPr="008E692D">
        <w:rPr>
          <w:rFonts w:ascii="Arial" w:hAnsi="Arial" w:cs="Arial"/>
          <w:b/>
          <w:sz w:val="22"/>
          <w:szCs w:val="22"/>
          <w:lang w:val="en-GB"/>
        </w:rPr>
        <w:t>35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F43F72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Salary: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C273C7">
        <w:rPr>
          <w:rFonts w:ascii="Arial" w:hAnsi="Arial" w:cs="Arial"/>
          <w:b/>
          <w:sz w:val="22"/>
          <w:szCs w:val="22"/>
          <w:lang w:val="en-GB"/>
        </w:rPr>
        <w:t>£4</w:t>
      </w:r>
      <w:r w:rsidR="00CC1EED">
        <w:rPr>
          <w:rFonts w:ascii="Arial" w:hAnsi="Arial" w:cs="Arial"/>
          <w:b/>
          <w:sz w:val="22"/>
          <w:szCs w:val="22"/>
          <w:lang w:val="en-GB"/>
        </w:rPr>
        <w:t xml:space="preserve">2, 469 </w:t>
      </w:r>
      <w:r w:rsidR="0001586B">
        <w:rPr>
          <w:rFonts w:ascii="Arial" w:hAnsi="Arial" w:cs="Arial"/>
          <w:b/>
          <w:sz w:val="22"/>
          <w:szCs w:val="22"/>
          <w:lang w:val="en-GB"/>
        </w:rPr>
        <w:t>- £4</w:t>
      </w:r>
      <w:r w:rsidR="00CC1EED">
        <w:rPr>
          <w:rFonts w:ascii="Arial" w:hAnsi="Arial" w:cs="Arial"/>
          <w:b/>
          <w:sz w:val="22"/>
          <w:szCs w:val="22"/>
          <w:lang w:val="en-GB"/>
        </w:rPr>
        <w:t>5,465</w:t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Responsible to: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413C0D">
        <w:rPr>
          <w:rFonts w:ascii="Arial" w:hAnsi="Arial" w:cs="Arial"/>
          <w:b/>
          <w:sz w:val="22"/>
          <w:szCs w:val="22"/>
          <w:lang w:val="en-GB"/>
        </w:rPr>
        <w:t>Senior Business Partner</w:t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413C0D" w:rsidRDefault="00413C0D" w:rsidP="00B833B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Supervisory </w:t>
      </w:r>
    </w:p>
    <w:p w:rsidR="004B79E2" w:rsidRPr="008E692D" w:rsidRDefault="00413C0D" w:rsidP="00B833B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</w:t>
      </w:r>
      <w:r w:rsidR="007A243E" w:rsidRPr="008E692D">
        <w:rPr>
          <w:rFonts w:ascii="Arial" w:hAnsi="Arial" w:cs="Arial"/>
          <w:b/>
          <w:sz w:val="22"/>
          <w:szCs w:val="22"/>
          <w:lang w:val="en-GB"/>
        </w:rPr>
        <w:t>esponsib</w:t>
      </w:r>
      <w:r>
        <w:rPr>
          <w:rFonts w:ascii="Arial" w:hAnsi="Arial" w:cs="Arial"/>
          <w:b/>
          <w:sz w:val="22"/>
          <w:szCs w:val="22"/>
          <w:lang w:val="en-GB"/>
        </w:rPr>
        <w:t xml:space="preserve">ility: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C273C7">
        <w:rPr>
          <w:rFonts w:ascii="Arial" w:hAnsi="Arial" w:cs="Arial"/>
          <w:b/>
          <w:sz w:val="22"/>
          <w:szCs w:val="22"/>
          <w:lang w:val="en-GB"/>
        </w:rPr>
        <w:t xml:space="preserve">Business Analysts </w:t>
      </w:r>
    </w:p>
    <w:p w:rsidR="002740A1" w:rsidRPr="008E692D" w:rsidRDefault="002740A1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</w:rPr>
      </w:pPr>
    </w:p>
    <w:p w:rsidR="003B6B0A" w:rsidRPr="008E692D" w:rsidRDefault="003B6B0A" w:rsidP="00B833BA">
      <w:pPr>
        <w:rPr>
          <w:rFonts w:ascii="Arial" w:hAnsi="Arial" w:cs="Arial"/>
          <w:b/>
          <w:sz w:val="22"/>
          <w:szCs w:val="22"/>
        </w:rPr>
      </w:pPr>
    </w:p>
    <w:p w:rsidR="007A243E" w:rsidRPr="008E692D" w:rsidRDefault="007A243E" w:rsidP="006A4AE0">
      <w:pPr>
        <w:rPr>
          <w:rFonts w:ascii="Arial" w:hAnsi="Arial" w:cs="Arial"/>
          <w:b/>
          <w:szCs w:val="22"/>
        </w:rPr>
      </w:pPr>
      <w:r w:rsidRPr="008E692D">
        <w:rPr>
          <w:rFonts w:ascii="Arial" w:hAnsi="Arial" w:cs="Arial"/>
          <w:b/>
          <w:szCs w:val="22"/>
        </w:rPr>
        <w:t>Purpose of the Post</w:t>
      </w:r>
    </w:p>
    <w:p w:rsidR="006377E4" w:rsidRPr="008E692D" w:rsidRDefault="006377E4" w:rsidP="006A4AE0">
      <w:pPr>
        <w:rPr>
          <w:rFonts w:ascii="Arial" w:hAnsi="Arial" w:cs="Arial"/>
          <w:b/>
          <w:sz w:val="22"/>
          <w:szCs w:val="22"/>
          <w:u w:val="single"/>
        </w:rPr>
      </w:pPr>
    </w:p>
    <w:p w:rsidR="002078F6" w:rsidRDefault="00CC1EED" w:rsidP="00C273C7">
      <w:p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Work in partnership with Property Services Management Team t</w:t>
      </w:r>
      <w:r w:rsidR="002078F6">
        <w:rPr>
          <w:rFonts w:ascii="Arial" w:eastAsia="Times New Roman" w:hAnsi="Arial" w:cs="Arial"/>
          <w:lang w:val="en-GB" w:eastAsia="en-GB"/>
        </w:rPr>
        <w:t xml:space="preserve">o </w:t>
      </w:r>
      <w:r>
        <w:rPr>
          <w:rFonts w:ascii="Arial" w:eastAsia="Times New Roman" w:hAnsi="Arial" w:cs="Arial"/>
          <w:lang w:val="en-GB" w:eastAsia="en-GB"/>
        </w:rPr>
        <w:t>deliver a financially resilient, productive, efficient customer focussed service</w:t>
      </w:r>
      <w:r w:rsidR="002078F6">
        <w:rPr>
          <w:rFonts w:ascii="Arial" w:eastAsia="Times New Roman" w:hAnsi="Arial" w:cs="Arial"/>
          <w:lang w:val="en-GB" w:eastAsia="en-GB"/>
        </w:rPr>
        <w:t>.</w:t>
      </w:r>
    </w:p>
    <w:p w:rsidR="002078F6" w:rsidRDefault="002078F6" w:rsidP="00C273C7">
      <w:p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</w:p>
    <w:p w:rsidR="00C273C7" w:rsidRPr="003A195E" w:rsidRDefault="00C273C7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3A195E">
        <w:rPr>
          <w:rFonts w:ascii="Arial" w:eastAsia="Times New Roman" w:hAnsi="Arial" w:cs="Arial"/>
          <w:sz w:val="24"/>
          <w:szCs w:val="24"/>
          <w:lang w:eastAsia="en-GB"/>
        </w:rPr>
        <w:t xml:space="preserve">provide guidance and support to </w:t>
      </w:r>
      <w:r w:rsidR="00CC1EED" w:rsidRPr="003A195E">
        <w:rPr>
          <w:rFonts w:ascii="Arial" w:eastAsia="Times New Roman" w:hAnsi="Arial" w:cs="Arial"/>
          <w:sz w:val="24"/>
          <w:szCs w:val="24"/>
          <w:lang w:eastAsia="en-GB"/>
        </w:rPr>
        <w:t xml:space="preserve">Property Services </w:t>
      </w:r>
      <w:r w:rsidRPr="003A195E">
        <w:rPr>
          <w:rFonts w:ascii="Arial" w:eastAsia="Times New Roman" w:hAnsi="Arial" w:cs="Arial"/>
          <w:sz w:val="24"/>
          <w:szCs w:val="24"/>
          <w:lang w:eastAsia="en-GB"/>
        </w:rPr>
        <w:t>Budget Managers to enable effective financial management</w:t>
      </w:r>
    </w:p>
    <w:p w:rsidR="00C273C7" w:rsidRPr="003A195E" w:rsidRDefault="00C273C7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3A195E">
        <w:rPr>
          <w:rFonts w:ascii="Arial" w:eastAsia="Times New Roman" w:hAnsi="Arial" w:cs="Arial"/>
          <w:sz w:val="24"/>
          <w:szCs w:val="24"/>
          <w:lang w:eastAsia="en-GB"/>
        </w:rPr>
        <w:t xml:space="preserve">provide high quality, timely financial management information and ensure that comprehensive financial controls are applied </w:t>
      </w:r>
      <w:r w:rsidR="00CC1EED" w:rsidRPr="003A195E">
        <w:rPr>
          <w:rFonts w:ascii="Arial" w:eastAsia="Times New Roman" w:hAnsi="Arial" w:cs="Arial"/>
          <w:sz w:val="24"/>
          <w:szCs w:val="24"/>
          <w:lang w:eastAsia="en-GB"/>
        </w:rPr>
        <w:t xml:space="preserve">within Property Services </w:t>
      </w:r>
    </w:p>
    <w:p w:rsidR="002078F6" w:rsidRPr="003A195E" w:rsidRDefault="002078F6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3A195E">
        <w:rPr>
          <w:rFonts w:ascii="Arial" w:eastAsia="Times New Roman" w:hAnsi="Arial" w:cs="Arial"/>
          <w:sz w:val="24"/>
          <w:szCs w:val="24"/>
          <w:lang w:eastAsia="en-GB"/>
        </w:rPr>
        <w:t xml:space="preserve">prepare and present effective financial analysis to allow </w:t>
      </w:r>
      <w:r w:rsidR="00CC1EED" w:rsidRPr="003A195E">
        <w:rPr>
          <w:rFonts w:ascii="Arial" w:eastAsia="Times New Roman" w:hAnsi="Arial" w:cs="Arial"/>
          <w:sz w:val="24"/>
          <w:szCs w:val="24"/>
          <w:lang w:eastAsia="en-GB"/>
        </w:rPr>
        <w:t xml:space="preserve">Property Services </w:t>
      </w:r>
      <w:r w:rsidRPr="003A195E">
        <w:rPr>
          <w:rFonts w:ascii="Arial" w:eastAsia="Times New Roman" w:hAnsi="Arial" w:cs="Arial"/>
          <w:sz w:val="24"/>
          <w:szCs w:val="24"/>
          <w:lang w:eastAsia="en-GB"/>
        </w:rPr>
        <w:t>to understand its relative financial performance to demonstrate value for money</w:t>
      </w:r>
    </w:p>
    <w:p w:rsidR="00C273C7" w:rsidRDefault="00C273C7" w:rsidP="00C273C7">
      <w:pPr>
        <w:rPr>
          <w:rFonts w:ascii="Arial" w:hAnsi="Arial" w:cs="Arial"/>
        </w:rPr>
      </w:pPr>
    </w:p>
    <w:p w:rsidR="00C273C7" w:rsidRPr="00404F6D" w:rsidRDefault="00CC1EED" w:rsidP="00C273C7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273C7" w:rsidRPr="00404F6D">
        <w:rPr>
          <w:rFonts w:ascii="Arial" w:hAnsi="Arial" w:cs="Arial"/>
        </w:rPr>
        <w:t>nsure that financial controls are implemented and applied throughout the Group</w:t>
      </w:r>
      <w:r w:rsidR="00C273C7">
        <w:rPr>
          <w:rFonts w:ascii="Arial" w:hAnsi="Arial" w:cs="Arial"/>
        </w:rPr>
        <w:t xml:space="preserve"> in accordance with the </w:t>
      </w:r>
      <w:proofErr w:type="spellStart"/>
      <w:r w:rsidR="00C273C7">
        <w:rPr>
          <w:rFonts w:ascii="Arial" w:hAnsi="Arial" w:cs="Arial"/>
        </w:rPr>
        <w:t>Delegatory</w:t>
      </w:r>
      <w:proofErr w:type="spellEnd"/>
      <w:r w:rsidR="00C273C7">
        <w:rPr>
          <w:rFonts w:ascii="Arial" w:hAnsi="Arial" w:cs="Arial"/>
        </w:rPr>
        <w:t xml:space="preserve"> Framework</w:t>
      </w:r>
      <w:r w:rsidR="00C273C7" w:rsidRPr="00404F6D">
        <w:rPr>
          <w:rFonts w:ascii="Arial" w:hAnsi="Arial" w:cs="Arial"/>
        </w:rPr>
        <w:t>, and that all reporting deadlines are met.</w:t>
      </w:r>
    </w:p>
    <w:p w:rsidR="00C273C7" w:rsidRDefault="00C273C7" w:rsidP="006A4AE0">
      <w:pPr>
        <w:rPr>
          <w:rFonts w:ascii="Arial" w:hAnsi="Arial" w:cs="Arial"/>
          <w:sz w:val="22"/>
          <w:szCs w:val="22"/>
        </w:rPr>
      </w:pPr>
    </w:p>
    <w:p w:rsidR="009141E2" w:rsidRPr="003A195E" w:rsidRDefault="006377E4" w:rsidP="006A4AE0">
      <w:pPr>
        <w:rPr>
          <w:rFonts w:ascii="Arial" w:hAnsi="Arial" w:cs="Arial"/>
        </w:rPr>
      </w:pPr>
      <w:r w:rsidRPr="003A195E">
        <w:rPr>
          <w:rFonts w:ascii="Arial" w:hAnsi="Arial" w:cs="Arial"/>
        </w:rPr>
        <w:t xml:space="preserve">To </w:t>
      </w:r>
      <w:r w:rsidR="00C273C7" w:rsidRPr="003A195E">
        <w:rPr>
          <w:rFonts w:ascii="Arial" w:hAnsi="Arial" w:cs="Arial"/>
          <w:lang w:val="en-GB"/>
        </w:rPr>
        <w:t>deputise</w:t>
      </w:r>
      <w:r w:rsidR="00C273C7" w:rsidRPr="003A195E">
        <w:rPr>
          <w:rFonts w:ascii="Arial" w:hAnsi="Arial" w:cs="Arial"/>
        </w:rPr>
        <w:t xml:space="preserve"> for </w:t>
      </w:r>
      <w:r w:rsidRPr="003A195E">
        <w:rPr>
          <w:rFonts w:ascii="Arial" w:hAnsi="Arial" w:cs="Arial"/>
        </w:rPr>
        <w:t xml:space="preserve">the </w:t>
      </w:r>
      <w:r w:rsidR="00CC1EED" w:rsidRPr="003A195E">
        <w:rPr>
          <w:rFonts w:ascii="Arial" w:hAnsi="Arial" w:cs="Arial"/>
        </w:rPr>
        <w:t>Senior Business Partner</w:t>
      </w:r>
      <w:r w:rsidR="00C273C7" w:rsidRPr="003A195E">
        <w:rPr>
          <w:rFonts w:ascii="Arial" w:hAnsi="Arial" w:cs="Arial"/>
        </w:rPr>
        <w:t xml:space="preserve"> </w:t>
      </w:r>
      <w:r w:rsidR="00860825" w:rsidRPr="003A195E">
        <w:rPr>
          <w:rFonts w:ascii="Arial" w:hAnsi="Arial" w:cs="Arial"/>
        </w:rPr>
        <w:t>as delegated.</w:t>
      </w:r>
    </w:p>
    <w:p w:rsidR="002078F6" w:rsidRDefault="002078F6" w:rsidP="006A4AE0">
      <w:pPr>
        <w:rPr>
          <w:rFonts w:ascii="Arial" w:hAnsi="Arial" w:cs="Arial"/>
          <w:sz w:val="22"/>
          <w:szCs w:val="22"/>
        </w:rPr>
      </w:pPr>
    </w:p>
    <w:p w:rsidR="002078F6" w:rsidRPr="008E692D" w:rsidRDefault="002078F6" w:rsidP="006A4AE0">
      <w:pPr>
        <w:rPr>
          <w:rFonts w:ascii="Arial" w:hAnsi="Arial" w:cs="Arial"/>
          <w:sz w:val="22"/>
          <w:szCs w:val="22"/>
        </w:rPr>
      </w:pPr>
    </w:p>
    <w:p w:rsidR="007A243E" w:rsidRPr="008E692D" w:rsidRDefault="00C273C7" w:rsidP="006A4AE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K</w:t>
      </w:r>
      <w:r w:rsidR="007A243E" w:rsidRPr="008E692D">
        <w:rPr>
          <w:rFonts w:ascii="Arial" w:hAnsi="Arial" w:cs="Arial"/>
          <w:b/>
          <w:szCs w:val="22"/>
        </w:rPr>
        <w:t>ey Responsibilities</w:t>
      </w:r>
    </w:p>
    <w:p w:rsidR="00E71568" w:rsidRPr="008E692D" w:rsidRDefault="00E71568" w:rsidP="006A4AE0">
      <w:pPr>
        <w:ind w:left="709" w:hanging="709"/>
        <w:rPr>
          <w:rFonts w:ascii="Arial" w:eastAsia="Times New Roman" w:hAnsi="Arial" w:cs="Arial"/>
          <w:b/>
          <w:sz w:val="22"/>
          <w:szCs w:val="22"/>
        </w:rPr>
      </w:pPr>
    </w:p>
    <w:p w:rsidR="00C273C7" w:rsidRDefault="00CC1EED" w:rsidP="00C27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Control</w:t>
      </w:r>
    </w:p>
    <w:p w:rsidR="00C273C7" w:rsidRDefault="00C273C7" w:rsidP="00C273C7">
      <w:pPr>
        <w:jc w:val="both"/>
        <w:rPr>
          <w:rFonts w:ascii="Arial" w:hAnsi="Arial" w:cs="Arial"/>
          <w:b/>
        </w:rPr>
      </w:pPr>
    </w:p>
    <w:p w:rsidR="00C273C7" w:rsidRPr="00404F6D" w:rsidRDefault="00CC1EED" w:rsidP="00C273C7">
      <w:pPr>
        <w:pStyle w:val="ListParagraph"/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273C7">
        <w:rPr>
          <w:rFonts w:ascii="Arial" w:hAnsi="Arial" w:cs="Arial"/>
          <w:sz w:val="24"/>
          <w:szCs w:val="24"/>
        </w:rPr>
        <w:t>ffectively operate processes and controls which minimise fraud.</w:t>
      </w:r>
    </w:p>
    <w:p w:rsidR="00C273C7" w:rsidRPr="00E63100" w:rsidRDefault="00C273C7" w:rsidP="00C273C7">
      <w:pPr>
        <w:pStyle w:val="ListParagraph"/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implement relevant policies and procedures for the Business Partnering Team</w:t>
      </w:r>
    </w:p>
    <w:p w:rsidR="00E63100" w:rsidRPr="00135350" w:rsidRDefault="00E63100" w:rsidP="00E6310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US"/>
        </w:rPr>
      </w:pPr>
      <w:r w:rsidRPr="00135350">
        <w:rPr>
          <w:rFonts w:ascii="Arial" w:hAnsi="Arial" w:cs="Arial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sz w:val="24"/>
          <w:szCs w:val="24"/>
          <w:lang w:val="en-US"/>
        </w:rPr>
        <w:t xml:space="preserve">review the </w:t>
      </w:r>
      <w:r w:rsidRPr="00135350">
        <w:rPr>
          <w:rFonts w:ascii="Arial" w:hAnsi="Arial" w:cs="Arial"/>
          <w:sz w:val="24"/>
          <w:szCs w:val="24"/>
          <w:lang w:val="en-US"/>
        </w:rPr>
        <w:t>Balance Sheet reconciliation</w:t>
      </w:r>
      <w:r>
        <w:rPr>
          <w:rFonts w:ascii="Arial" w:hAnsi="Arial" w:cs="Arial"/>
          <w:sz w:val="24"/>
          <w:szCs w:val="24"/>
          <w:lang w:val="en-US"/>
        </w:rPr>
        <w:t xml:space="preserve">s </w:t>
      </w:r>
      <w:r w:rsidRPr="00135350">
        <w:rPr>
          <w:rFonts w:ascii="Arial" w:hAnsi="Arial" w:cs="Arial"/>
          <w:sz w:val="24"/>
          <w:szCs w:val="24"/>
          <w:lang w:val="en-US"/>
        </w:rPr>
        <w:t>for those expense codes identified as being under the co</w:t>
      </w:r>
      <w:r>
        <w:rPr>
          <w:rFonts w:ascii="Arial" w:hAnsi="Arial" w:cs="Arial"/>
          <w:sz w:val="24"/>
          <w:szCs w:val="24"/>
          <w:lang w:val="en-US"/>
        </w:rPr>
        <w:t xml:space="preserve">ntrol of the Business Partner </w:t>
      </w:r>
      <w:r w:rsidR="003A195E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Property Services</w:t>
      </w:r>
      <w:r w:rsidR="003A195E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5350">
        <w:rPr>
          <w:rFonts w:ascii="Arial" w:hAnsi="Arial" w:cs="Arial"/>
          <w:sz w:val="24"/>
          <w:szCs w:val="24"/>
          <w:lang w:val="en-US"/>
        </w:rPr>
        <w:t>eg</w:t>
      </w:r>
      <w:proofErr w:type="spellEnd"/>
      <w:r w:rsidRPr="00135350">
        <w:rPr>
          <w:rFonts w:ascii="Arial" w:hAnsi="Arial" w:cs="Arial"/>
          <w:sz w:val="24"/>
          <w:szCs w:val="24"/>
          <w:lang w:val="en-US"/>
        </w:rPr>
        <w:t>. Accruals, Prepayments, Accrued and Deferred Income.</w:t>
      </w:r>
    </w:p>
    <w:p w:rsidR="00E63100" w:rsidRPr="00EE323D" w:rsidRDefault="00E63100" w:rsidP="00E63100">
      <w:pPr>
        <w:pStyle w:val="ListParagraph"/>
        <w:spacing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C273C7" w:rsidRPr="00A6224D" w:rsidRDefault="00500D41" w:rsidP="00C27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lastRenderedPageBreak/>
        <w:t>Financial</w:t>
      </w:r>
      <w:r w:rsidR="00C273C7">
        <w:rPr>
          <w:rFonts w:ascii="Arial" w:hAnsi="Arial" w:cs="Arial"/>
          <w:b/>
        </w:rPr>
        <w:t xml:space="preserve"> Management and Reporting</w:t>
      </w:r>
    </w:p>
    <w:p w:rsidR="00C273C7" w:rsidRDefault="00C273C7" w:rsidP="00C273C7">
      <w:pPr>
        <w:jc w:val="both"/>
        <w:rPr>
          <w:rFonts w:ascii="Arial" w:hAnsi="Arial" w:cs="Arial"/>
        </w:rPr>
      </w:pPr>
    </w:p>
    <w:p w:rsidR="00C273C7" w:rsidRDefault="00CC1EED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D</w:t>
      </w:r>
      <w:r w:rsidR="00C273C7">
        <w:rPr>
          <w:rFonts w:ascii="Arial" w:eastAsia="Times New Roman" w:hAnsi="Arial" w:cs="Arial"/>
          <w:lang w:val="en-GB" w:eastAsia="en-GB"/>
        </w:rPr>
        <w:t xml:space="preserve">eliver a high quality service which supports </w:t>
      </w:r>
      <w:r>
        <w:rPr>
          <w:rFonts w:ascii="Arial" w:eastAsia="Times New Roman" w:hAnsi="Arial" w:cs="Arial"/>
          <w:lang w:val="en-GB" w:eastAsia="en-GB"/>
        </w:rPr>
        <w:t xml:space="preserve">Property Services </w:t>
      </w:r>
      <w:r w:rsidR="00C273C7">
        <w:rPr>
          <w:rFonts w:ascii="Arial" w:eastAsia="Times New Roman" w:hAnsi="Arial" w:cs="Arial"/>
          <w:lang w:val="en-GB" w:eastAsia="en-GB"/>
        </w:rPr>
        <w:t xml:space="preserve">Budget </w:t>
      </w:r>
      <w:r w:rsidR="00860825">
        <w:rPr>
          <w:rFonts w:ascii="Arial" w:eastAsia="Times New Roman" w:hAnsi="Arial" w:cs="Arial"/>
          <w:lang w:val="en-GB" w:eastAsia="en-GB"/>
        </w:rPr>
        <w:t>Hold</w:t>
      </w:r>
      <w:r w:rsidR="00C273C7">
        <w:rPr>
          <w:rFonts w:ascii="Arial" w:eastAsia="Times New Roman" w:hAnsi="Arial" w:cs="Arial"/>
          <w:lang w:val="en-GB" w:eastAsia="en-GB"/>
        </w:rPr>
        <w:t>ers to develop and effe</w:t>
      </w:r>
      <w:r w:rsidR="002078F6">
        <w:rPr>
          <w:rFonts w:ascii="Arial" w:eastAsia="Times New Roman" w:hAnsi="Arial" w:cs="Arial"/>
          <w:lang w:val="en-GB" w:eastAsia="en-GB"/>
        </w:rPr>
        <w:t>ctively manage a robust budget (capital and revenue), attending management team meetings to present financial performance information</w:t>
      </w:r>
    </w:p>
    <w:p w:rsidR="00C273C7" w:rsidRDefault="00CC1EED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</w:t>
      </w:r>
      <w:r w:rsidR="00C273C7">
        <w:rPr>
          <w:rFonts w:ascii="Arial" w:eastAsia="Times New Roman" w:hAnsi="Arial" w:cs="Arial"/>
          <w:lang w:val="en-GB" w:eastAsia="en-GB"/>
        </w:rPr>
        <w:t>roduce timely, relevant and accurate financial management information</w:t>
      </w:r>
      <w:r w:rsidR="002078F6">
        <w:rPr>
          <w:rFonts w:ascii="Arial" w:eastAsia="Times New Roman" w:hAnsi="Arial" w:cs="Arial"/>
          <w:lang w:val="en-GB" w:eastAsia="en-GB"/>
        </w:rPr>
        <w:t xml:space="preserve"> (capital and revenue)</w:t>
      </w:r>
      <w:r w:rsidR="00C273C7">
        <w:rPr>
          <w:rFonts w:ascii="Arial" w:eastAsia="Times New Roman" w:hAnsi="Arial" w:cs="Arial"/>
          <w:lang w:val="en-GB" w:eastAsia="en-GB"/>
        </w:rPr>
        <w:t xml:space="preserve"> to Boards, Committees, Executives and Managers to support MSV to deliver its strategic objectives</w:t>
      </w:r>
      <w:r w:rsidR="00C273C7" w:rsidRPr="00A6224D">
        <w:rPr>
          <w:rFonts w:ascii="Arial" w:eastAsia="Times New Roman" w:hAnsi="Arial" w:cs="Arial"/>
          <w:lang w:val="en-GB" w:eastAsia="en-GB"/>
        </w:rPr>
        <w:t>.</w:t>
      </w:r>
    </w:p>
    <w:p w:rsidR="002078F6" w:rsidRDefault="00CC1EED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</w:t>
      </w:r>
      <w:r w:rsidR="002078F6">
        <w:rPr>
          <w:rFonts w:ascii="Arial" w:eastAsia="Times New Roman" w:hAnsi="Arial" w:cs="Arial"/>
          <w:lang w:val="en-GB" w:eastAsia="en-GB"/>
        </w:rPr>
        <w:t>roduce timely and accurate financial information to the Treasury &amp; Regulatory Accountant for regulatory returns and to support effective cash flow forecasting</w:t>
      </w:r>
    </w:p>
    <w:p w:rsidR="002078F6" w:rsidRDefault="00CC1EED" w:rsidP="00CC1EED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</w:t>
      </w:r>
      <w:r w:rsidR="002078F6">
        <w:rPr>
          <w:rFonts w:ascii="Arial" w:eastAsia="Times New Roman" w:hAnsi="Arial" w:cs="Arial"/>
          <w:lang w:val="en-GB" w:eastAsia="en-GB"/>
        </w:rPr>
        <w:t xml:space="preserve">rovide financial information in accordance with the Value for Money standard, analysing the Group’s relative performance in Value for Money metrics through benchmarking </w:t>
      </w:r>
    </w:p>
    <w:p w:rsidR="002078F6" w:rsidRDefault="00CC1EED" w:rsidP="00CC1EED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C</w:t>
      </w:r>
      <w:r w:rsidR="002078F6">
        <w:rPr>
          <w:rFonts w:ascii="Arial" w:eastAsia="Times New Roman" w:hAnsi="Arial" w:cs="Arial"/>
          <w:lang w:val="en-GB" w:eastAsia="en-GB"/>
        </w:rPr>
        <w:t>alculate Key Performance Information in accordance with the Group’s Performance Management Framework</w:t>
      </w:r>
    </w:p>
    <w:p w:rsidR="002A641A" w:rsidRDefault="002A641A" w:rsidP="002A641A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Monitor and review the staff establishment data on a monthly basis with Heads of Departments for Property Services to maintain control over staff costs</w:t>
      </w:r>
    </w:p>
    <w:p w:rsidR="00E63100" w:rsidRDefault="00E63100" w:rsidP="00CC1EED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Identify and drive cost savings initiatives across the Group</w:t>
      </w:r>
    </w:p>
    <w:p w:rsidR="00E63100" w:rsidRDefault="00E63100" w:rsidP="00860825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effectively </w:t>
      </w:r>
      <w:r w:rsidR="003A195E">
        <w:rPr>
          <w:rFonts w:ascii="Arial" w:eastAsia="Times New Roman" w:hAnsi="Arial" w:cs="Arial"/>
          <w:lang w:val="en-GB" w:eastAsia="en-GB"/>
        </w:rPr>
        <w:t>liaise</w:t>
      </w:r>
      <w:r>
        <w:rPr>
          <w:rFonts w:ascii="Arial" w:eastAsia="Times New Roman" w:hAnsi="Arial" w:cs="Arial"/>
          <w:lang w:val="en-GB" w:eastAsia="en-GB"/>
        </w:rPr>
        <w:t xml:space="preserve"> with the </w:t>
      </w:r>
      <w:r w:rsidR="003A195E">
        <w:rPr>
          <w:rFonts w:ascii="Arial" w:eastAsia="Times New Roman" w:hAnsi="Arial" w:cs="Arial"/>
          <w:lang w:val="en-GB" w:eastAsia="en-GB"/>
        </w:rPr>
        <w:t>Financial</w:t>
      </w:r>
      <w:r>
        <w:rPr>
          <w:rFonts w:ascii="Arial" w:eastAsia="Times New Roman" w:hAnsi="Arial" w:cs="Arial"/>
          <w:lang w:val="en-GB" w:eastAsia="en-GB"/>
        </w:rPr>
        <w:t xml:space="preserve"> Transaction Team to improve systems and processes to improve the quality of accounts adjustments which subsequently minimise the volume/value of said adjustments</w:t>
      </w:r>
    </w:p>
    <w:p w:rsidR="002078F6" w:rsidRDefault="002078F6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Ensure financial information is provided to the Financial Services Accountant in accordance with accounting policies to produce the notes to the financial statements</w:t>
      </w:r>
    </w:p>
    <w:p w:rsidR="00C273C7" w:rsidRPr="002078F6" w:rsidRDefault="00C273C7" w:rsidP="006A4AE0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b/>
          <w:sz w:val="22"/>
          <w:szCs w:val="22"/>
        </w:rPr>
      </w:pPr>
      <w:r w:rsidRPr="00C273C7">
        <w:rPr>
          <w:rFonts w:ascii="Arial" w:eastAsia="Times New Roman" w:hAnsi="Arial" w:cs="Arial"/>
          <w:lang w:val="en-GB" w:eastAsia="en-GB"/>
        </w:rPr>
        <w:t>Provide information to the Head of Finance to deliver and continuously improve the Group’s long term financial plans</w:t>
      </w:r>
      <w:r>
        <w:rPr>
          <w:rFonts w:ascii="Arial" w:eastAsia="Times New Roman" w:hAnsi="Arial" w:cs="Arial"/>
          <w:lang w:val="en-GB" w:eastAsia="en-GB"/>
        </w:rPr>
        <w:t>.</w:t>
      </w:r>
      <w:r w:rsidRPr="00C273C7">
        <w:rPr>
          <w:rFonts w:ascii="Arial" w:eastAsia="Times New Roman" w:hAnsi="Arial" w:cs="Arial"/>
          <w:lang w:val="en-GB" w:eastAsia="en-GB"/>
        </w:rPr>
        <w:t xml:space="preserve"> </w:t>
      </w:r>
    </w:p>
    <w:p w:rsidR="002078F6" w:rsidRPr="002078F6" w:rsidRDefault="002078F6" w:rsidP="006A4AE0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lang w:val="en-GB" w:eastAsia="en-GB"/>
        </w:rPr>
        <w:t>Develop and maintain effective reporting mechanisms and systems</w:t>
      </w:r>
    </w:p>
    <w:p w:rsidR="002078F6" w:rsidRPr="00860825" w:rsidRDefault="00CC1EED" w:rsidP="006A4AE0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lang w:val="en-GB" w:eastAsia="en-GB"/>
        </w:rPr>
        <w:t xml:space="preserve">Provide training and support </w:t>
      </w:r>
      <w:r w:rsidR="00B10F2A">
        <w:rPr>
          <w:rFonts w:ascii="Arial" w:eastAsia="Times New Roman" w:hAnsi="Arial" w:cs="Arial"/>
          <w:lang w:val="en-GB" w:eastAsia="en-GB"/>
        </w:rPr>
        <w:t xml:space="preserve">to Property Services Budget </w:t>
      </w:r>
      <w:r w:rsidR="00860825">
        <w:rPr>
          <w:rFonts w:ascii="Arial" w:eastAsia="Times New Roman" w:hAnsi="Arial" w:cs="Arial"/>
          <w:lang w:val="en-GB" w:eastAsia="en-GB"/>
        </w:rPr>
        <w:t>Hold</w:t>
      </w:r>
      <w:r>
        <w:rPr>
          <w:rFonts w:ascii="Arial" w:eastAsia="Times New Roman" w:hAnsi="Arial" w:cs="Arial"/>
          <w:lang w:val="en-GB" w:eastAsia="en-GB"/>
        </w:rPr>
        <w:t>ers to enable</w:t>
      </w:r>
      <w:r w:rsidR="002078F6">
        <w:rPr>
          <w:rFonts w:ascii="Arial" w:eastAsia="Times New Roman" w:hAnsi="Arial" w:cs="Arial"/>
          <w:lang w:val="en-GB" w:eastAsia="en-GB"/>
        </w:rPr>
        <w:t xml:space="preserve"> effective financial management </w:t>
      </w:r>
    </w:p>
    <w:p w:rsidR="00EC141D" w:rsidRDefault="00EC141D" w:rsidP="00EC141D">
      <w:pPr>
        <w:jc w:val="both"/>
        <w:rPr>
          <w:rFonts w:ascii="Arial" w:hAnsi="Arial" w:cs="Arial"/>
          <w:b/>
        </w:rPr>
      </w:pPr>
    </w:p>
    <w:p w:rsidR="00EC141D" w:rsidRPr="00A6224D" w:rsidRDefault="00CC1EED" w:rsidP="00EC14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Funding</w:t>
      </w:r>
    </w:p>
    <w:p w:rsidR="00EC141D" w:rsidRDefault="00EC141D" w:rsidP="00EC141D">
      <w:pPr>
        <w:jc w:val="both"/>
        <w:rPr>
          <w:rFonts w:ascii="Arial" w:hAnsi="Arial" w:cs="Arial"/>
        </w:rPr>
      </w:pPr>
    </w:p>
    <w:p w:rsidR="00EC141D" w:rsidRPr="0049156A" w:rsidRDefault="00CC1EED" w:rsidP="00EC141D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EC141D">
        <w:rPr>
          <w:rFonts w:ascii="Arial" w:eastAsia="Times New Roman" w:hAnsi="Arial" w:cs="Arial"/>
          <w:sz w:val="24"/>
          <w:szCs w:val="24"/>
          <w:lang w:eastAsia="en-GB"/>
        </w:rPr>
        <w:t xml:space="preserve">rovide financial information and guidance to support </w:t>
      </w:r>
      <w:r w:rsidR="002078F6">
        <w:rPr>
          <w:rFonts w:ascii="Arial" w:eastAsia="Times New Roman" w:hAnsi="Arial" w:cs="Arial"/>
          <w:sz w:val="24"/>
          <w:szCs w:val="24"/>
          <w:lang w:eastAsia="en-GB"/>
        </w:rPr>
        <w:t xml:space="preserve">bids for </w:t>
      </w:r>
      <w:r w:rsidR="00EC141D">
        <w:rPr>
          <w:rFonts w:ascii="Arial" w:eastAsia="Times New Roman" w:hAnsi="Arial" w:cs="Arial"/>
          <w:sz w:val="24"/>
          <w:szCs w:val="24"/>
          <w:lang w:eastAsia="en-GB"/>
        </w:rPr>
        <w:t>additional funding.</w:t>
      </w:r>
    </w:p>
    <w:p w:rsidR="00C273C7" w:rsidRDefault="00C273C7" w:rsidP="006A4AE0">
      <w:pPr>
        <w:rPr>
          <w:rFonts w:ascii="Arial" w:eastAsia="Times New Roman" w:hAnsi="Arial" w:cs="Arial"/>
          <w:b/>
          <w:sz w:val="22"/>
          <w:szCs w:val="22"/>
        </w:rPr>
      </w:pPr>
    </w:p>
    <w:p w:rsidR="004A542F" w:rsidRPr="00A6224D" w:rsidRDefault="004A542F" w:rsidP="004A542F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6224D">
        <w:rPr>
          <w:rFonts w:ascii="Arial" w:hAnsi="Arial" w:cs="Arial"/>
          <w:b/>
          <w:sz w:val="24"/>
          <w:szCs w:val="24"/>
        </w:rPr>
        <w:t>Compliance and Risk</w:t>
      </w:r>
    </w:p>
    <w:p w:rsidR="004A542F" w:rsidRPr="00A23135" w:rsidRDefault="004A542F" w:rsidP="004A542F">
      <w:pPr>
        <w:ind w:left="709" w:hanging="709"/>
        <w:jc w:val="both"/>
        <w:rPr>
          <w:rFonts w:ascii="Arial" w:hAnsi="Arial" w:cs="Arial"/>
        </w:rPr>
      </w:pPr>
    </w:p>
    <w:p w:rsidR="004A542F" w:rsidRPr="00F62E39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62E39">
        <w:rPr>
          <w:rFonts w:ascii="Arial" w:eastAsia="Times New Roman" w:hAnsi="Arial" w:cs="Arial"/>
          <w:sz w:val="24"/>
          <w:szCs w:val="24"/>
          <w:lang w:eastAsia="en-GB"/>
        </w:rPr>
        <w:t>To support internal audit work</w:t>
      </w:r>
    </w:p>
    <w:p w:rsidR="004A542F" w:rsidRPr="00F62E39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62E39">
        <w:rPr>
          <w:rFonts w:ascii="Arial" w:eastAsia="Times New Roman" w:hAnsi="Arial" w:cs="Arial"/>
          <w:sz w:val="24"/>
          <w:szCs w:val="24"/>
          <w:lang w:eastAsia="en-GB"/>
        </w:rPr>
        <w:t>To maintain relevant areas of the Group Asset &amp; Liability Register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>Keep up to date with changes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best practice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relevant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legislation and 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regulatory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issues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 xml:space="preserve">recommending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and implement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changes in polic</w:t>
      </w:r>
      <w:r>
        <w:rPr>
          <w:rFonts w:ascii="Arial" w:eastAsia="Times New Roman" w:hAnsi="Arial" w:cs="Arial"/>
          <w:sz w:val="24"/>
          <w:szCs w:val="24"/>
          <w:lang w:eastAsia="en-GB"/>
        </w:rPr>
        <w:t>ies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procedures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that will improve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compliance and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service delivery.</w:t>
      </w:r>
    </w:p>
    <w:p w:rsidR="004A542F" w:rsidRPr="000E76C9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0E76C9">
        <w:rPr>
          <w:rFonts w:ascii="Arial" w:eastAsia="Times New Roman" w:hAnsi="Arial" w:cs="Arial"/>
          <w:sz w:val="24"/>
          <w:szCs w:val="24"/>
          <w:lang w:eastAsia="en-GB"/>
        </w:rPr>
        <w:t>Deliver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services within the Group’s Risk M</w:t>
      </w:r>
      <w:r w:rsidRPr="000E76C9">
        <w:rPr>
          <w:rFonts w:ascii="Arial" w:eastAsia="Times New Roman" w:hAnsi="Arial" w:cs="Arial"/>
          <w:sz w:val="24"/>
          <w:szCs w:val="24"/>
          <w:lang w:eastAsia="en-GB"/>
        </w:rPr>
        <w:t xml:space="preserve">anagement </w:t>
      </w:r>
      <w:r>
        <w:rPr>
          <w:rFonts w:ascii="Arial" w:eastAsia="Times New Roman" w:hAnsi="Arial" w:cs="Arial"/>
          <w:sz w:val="24"/>
          <w:szCs w:val="24"/>
          <w:lang w:eastAsia="en-GB"/>
        </w:rPr>
        <w:t>Framework and</w:t>
      </w:r>
      <w:r w:rsidRPr="000E76C9">
        <w:rPr>
          <w:rFonts w:ascii="Arial" w:eastAsia="Times New Roman" w:hAnsi="Arial" w:cs="Arial"/>
          <w:sz w:val="24"/>
          <w:szCs w:val="24"/>
          <w:lang w:eastAsia="en-GB"/>
        </w:rPr>
        <w:t xml:space="preserve"> ensure that risks are effectively managed.</w:t>
      </w:r>
    </w:p>
    <w:p w:rsidR="004A542F" w:rsidRPr="009711B0" w:rsidRDefault="004A542F" w:rsidP="004A542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195E" w:rsidRDefault="003A195E" w:rsidP="004A542F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3A195E" w:rsidRDefault="003A195E" w:rsidP="004A542F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3A195E" w:rsidRDefault="003A195E" w:rsidP="004A542F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A542F" w:rsidRPr="00A6224D" w:rsidRDefault="004A542F" w:rsidP="004A542F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Other</w:t>
      </w:r>
    </w:p>
    <w:p w:rsidR="004A542F" w:rsidRPr="008C769A" w:rsidRDefault="004A542F" w:rsidP="004A542F">
      <w:pPr>
        <w:ind w:left="709" w:hanging="709"/>
        <w:jc w:val="both"/>
        <w:rPr>
          <w:rFonts w:ascii="Arial" w:hAnsi="Arial" w:cs="Arial"/>
        </w:rPr>
      </w:pPr>
    </w:p>
    <w:p w:rsidR="003A195E" w:rsidRPr="00135350" w:rsidRDefault="003A195E" w:rsidP="003A195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135350">
        <w:rPr>
          <w:rFonts w:ascii="Arial" w:hAnsi="Arial" w:cs="Arial"/>
          <w:sz w:val="24"/>
          <w:szCs w:val="24"/>
          <w:lang w:val="en-US"/>
        </w:rPr>
        <w:t>Develop, grow and maintain effective relationships with key internal and external stakeholders to promote a culture of openness, challenge and financial integrity.</w:t>
      </w:r>
    </w:p>
    <w:p w:rsidR="003A195E" w:rsidRPr="003A195E" w:rsidRDefault="003A195E" w:rsidP="003A19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195E">
        <w:rPr>
          <w:rFonts w:ascii="Arial" w:hAnsi="Arial" w:cs="Arial"/>
          <w:sz w:val="24"/>
          <w:szCs w:val="24"/>
        </w:rPr>
        <w:t>To provide support to Group auditors when required.</w:t>
      </w:r>
    </w:p>
    <w:p w:rsidR="003A195E" w:rsidRPr="003A195E" w:rsidRDefault="003A195E" w:rsidP="003A19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195E">
        <w:rPr>
          <w:rFonts w:ascii="Arial" w:hAnsi="Arial" w:cs="Arial"/>
          <w:sz w:val="24"/>
          <w:szCs w:val="24"/>
        </w:rPr>
        <w:t>To follow and support the delivery of the corporate and operational plans.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ork within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apply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the values, policies, procedures and regulat</w:t>
      </w:r>
      <w:r>
        <w:rPr>
          <w:rFonts w:ascii="Arial" w:eastAsia="Times New Roman" w:hAnsi="Arial" w:cs="Arial"/>
          <w:sz w:val="24"/>
          <w:szCs w:val="24"/>
          <w:lang w:eastAsia="en-GB"/>
        </w:rPr>
        <w:t>ory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framework of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he Group as per the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orporate 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lan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Comply with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apply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all Health and Safety policies and procedures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Support and contribute to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 approach to health and wellbeing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Be fully committed to and promote equality and diversity in all activities associated with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Apply the principles of data protection and always maintain the confidentiality, integrity and accuracy of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Group’s data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Represent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 in a professional manner at all times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Undertake such other </w:t>
      </w:r>
      <w:r>
        <w:rPr>
          <w:rFonts w:ascii="Arial" w:eastAsia="Times New Roman" w:hAnsi="Arial" w:cs="Arial"/>
          <w:sz w:val="24"/>
          <w:szCs w:val="24"/>
          <w:lang w:eastAsia="en-GB"/>
        </w:rPr>
        <w:t>dutie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 as may be reasonabl</w:t>
      </w: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required by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7A243E" w:rsidRPr="008E692D" w:rsidRDefault="00E71568" w:rsidP="006A4AE0">
      <w:pPr>
        <w:rPr>
          <w:rFonts w:ascii="Arial" w:hAnsi="Arial" w:cs="Arial"/>
          <w:b/>
          <w:sz w:val="22"/>
          <w:szCs w:val="22"/>
        </w:rPr>
      </w:pPr>
      <w:r w:rsidRPr="008E692D">
        <w:rPr>
          <w:rFonts w:ascii="Arial" w:eastAsia="Times New Roman" w:hAnsi="Arial" w:cs="Arial"/>
          <w:b/>
          <w:sz w:val="22"/>
          <w:szCs w:val="22"/>
          <w:lang w:eastAsia="en-GB"/>
        </w:rPr>
        <w:br w:type="page"/>
      </w:r>
    </w:p>
    <w:p w:rsidR="00C04B09" w:rsidRPr="004A542F" w:rsidRDefault="00C04B09" w:rsidP="006A4AE0">
      <w:pPr>
        <w:rPr>
          <w:rFonts w:ascii="Arial" w:hAnsi="Arial" w:cs="Arial"/>
          <w:b/>
          <w:sz w:val="22"/>
          <w:szCs w:val="22"/>
        </w:rPr>
      </w:pPr>
      <w:r w:rsidRPr="008E692D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DDBEB0E" wp14:editId="48D51D66">
            <wp:simplePos x="0" y="0"/>
            <wp:positionH relativeFrom="margin">
              <wp:posOffset>4509135</wp:posOffset>
            </wp:positionH>
            <wp:positionV relativeFrom="margin">
              <wp:posOffset>-454025</wp:posOffset>
            </wp:positionV>
            <wp:extent cx="1657985" cy="10788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4F3" w:rsidRPr="008E692D" w:rsidRDefault="000F54F3" w:rsidP="006A4AE0">
      <w:pPr>
        <w:rPr>
          <w:rFonts w:ascii="Arial" w:hAnsi="Arial" w:cs="Arial"/>
          <w:b/>
          <w:sz w:val="22"/>
          <w:szCs w:val="22"/>
          <w:lang w:val="en-GB"/>
        </w:rPr>
      </w:pPr>
    </w:p>
    <w:p w:rsidR="000F54F3" w:rsidRPr="008E692D" w:rsidRDefault="000F54F3" w:rsidP="006A4AE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:rsidR="004A542F" w:rsidRDefault="004A542F" w:rsidP="004A542F">
      <w:pPr>
        <w:jc w:val="center"/>
        <w:rPr>
          <w:rFonts w:ascii="Arial" w:hAnsi="Arial" w:cs="Arial"/>
          <w:b/>
          <w:sz w:val="28"/>
          <w:szCs w:val="28"/>
        </w:rPr>
      </w:pPr>
    </w:p>
    <w:p w:rsidR="004A542F" w:rsidRDefault="004A542F" w:rsidP="004A542F">
      <w:pPr>
        <w:jc w:val="center"/>
        <w:rPr>
          <w:rFonts w:ascii="Arial" w:hAnsi="Arial" w:cs="Arial"/>
          <w:b/>
          <w:sz w:val="28"/>
          <w:szCs w:val="28"/>
        </w:rPr>
      </w:pPr>
      <w:r w:rsidRPr="003722A8">
        <w:rPr>
          <w:rFonts w:ascii="Arial" w:hAnsi="Arial" w:cs="Arial"/>
          <w:b/>
          <w:sz w:val="28"/>
          <w:szCs w:val="28"/>
        </w:rPr>
        <w:t>Person Specification</w:t>
      </w:r>
    </w:p>
    <w:p w:rsidR="004A542F" w:rsidRPr="003722A8" w:rsidRDefault="004A542F" w:rsidP="004A54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Business Partner</w:t>
      </w:r>
      <w:r w:rsidR="00CC1EED">
        <w:rPr>
          <w:rFonts w:ascii="Arial" w:hAnsi="Arial" w:cs="Arial"/>
          <w:b/>
          <w:sz w:val="28"/>
          <w:szCs w:val="28"/>
        </w:rPr>
        <w:t xml:space="preserve"> (Property Services)</w:t>
      </w:r>
    </w:p>
    <w:p w:rsidR="004A542F" w:rsidRDefault="004A542F" w:rsidP="004A542F">
      <w:pPr>
        <w:jc w:val="center"/>
        <w:rPr>
          <w:rFonts w:ascii="Arial" w:hAnsi="Arial" w:cs="Arial"/>
          <w:b/>
          <w:sz w:val="28"/>
          <w:szCs w:val="28"/>
        </w:rPr>
      </w:pPr>
    </w:p>
    <w:p w:rsidR="004A542F" w:rsidRPr="00DA2D5E" w:rsidRDefault="004A542F" w:rsidP="004A542F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1. Appropriate Professional Qualification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Qualified accountant (ACA / ACCA / CIMA / CIPFA) 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Evidence of and commitment to continual professional, leadership and personal development.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4A542F" w:rsidRPr="00DA2D5E" w:rsidRDefault="004A542F" w:rsidP="004A542F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2. Experience and Track Record</w:t>
      </w:r>
    </w:p>
    <w:p w:rsidR="004A542F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Proven track record in a complex organisation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4A542F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working within a regulated sector. (E)</w:t>
      </w:r>
    </w:p>
    <w:p w:rsidR="004A542F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working within social housing. (D)</w:t>
      </w:r>
    </w:p>
    <w:p w:rsidR="004A542F" w:rsidRPr="00DA2D5E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effective business partnering (E)</w:t>
      </w:r>
    </w:p>
    <w:p w:rsidR="004A542F" w:rsidRPr="00DA2D5E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A2D5E">
        <w:rPr>
          <w:rFonts w:ascii="Arial" w:eastAsia="Times New Roman" w:hAnsi="Arial" w:cs="Arial"/>
          <w:sz w:val="24"/>
          <w:szCs w:val="24"/>
          <w:lang w:eastAsia="en-GB"/>
        </w:rPr>
        <w:t xml:space="preserve">Experience of </w:t>
      </w:r>
      <w:r>
        <w:rPr>
          <w:rFonts w:ascii="Arial" w:eastAsia="Times New Roman" w:hAnsi="Arial" w:cs="Arial"/>
          <w:sz w:val="24"/>
          <w:szCs w:val="24"/>
          <w:lang w:eastAsia="en-GB"/>
        </w:rPr>
        <w:t>providing appropriate financial information</w:t>
      </w:r>
      <w:r w:rsidRPr="00DA2D5E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  <w:r w:rsidRPr="00DA2D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Experience of working collaboratively with multi-disciplinary teams.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(D)</w:t>
      </w:r>
    </w:p>
    <w:p w:rsidR="004A542F" w:rsidRPr="0049156A" w:rsidRDefault="004A542F" w:rsidP="004A542F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4A542F" w:rsidRPr="00DA2D5E" w:rsidRDefault="004A542F" w:rsidP="004A542F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3. Knowledge and Skills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ead, motivate and inspire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in line with MSV’s values and culture.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4A542F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plan, prioritise and organise effectively to meet changing needs.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Effective financial management, planning and budgetary control skills. (E)</w:t>
      </w:r>
    </w:p>
    <w:p w:rsidR="004A542F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Sound understanding of financial controls, policies and procedures.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4A542F" w:rsidRPr="00DA2D5E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A2D5E">
        <w:rPr>
          <w:rFonts w:ascii="Arial" w:eastAsia="Times New Roman" w:hAnsi="Arial" w:cs="Arial"/>
          <w:sz w:val="24"/>
          <w:szCs w:val="24"/>
          <w:lang w:eastAsia="en-GB"/>
        </w:rPr>
        <w:t>Knowledge of h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ousing association finance and regulations.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4A542F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Excellent IT skills including advanced use of Excel, knowledge and use of finance and feeder systems, relevant processes, dependencies and interfaces.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analyse complex data to produce reports and deliver information to a range of audiences.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Excellent i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nterpersonal and presentation skills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(verbal and written)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to enable effective communication in a variety of settings.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4A542F" w:rsidRPr="00DA2D5E" w:rsidRDefault="004A542F" w:rsidP="004A542F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4A542F" w:rsidRPr="00DA2D5E" w:rsidRDefault="004A542F" w:rsidP="004A542F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4. Personal Characteristics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Strong commitment to the values and aims of the organisation.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uthentic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resilient</w:t>
      </w:r>
      <w:r>
        <w:rPr>
          <w:rFonts w:ascii="Arial" w:eastAsia="Times New Roman" w:hAnsi="Arial" w:cs="Arial"/>
          <w:sz w:val="24"/>
          <w:szCs w:val="24"/>
          <w:lang w:eastAsia="en-GB"/>
        </w:rPr>
        <w:t>, encourages innovations and has a positive outlook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Professional approach to the role and commitment to achieving high standards.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4A542F" w:rsidRDefault="004A542F" w:rsidP="004A542F">
      <w:pPr>
        <w:rPr>
          <w:rFonts w:ascii="Arial" w:eastAsia="Times New Roman" w:hAnsi="Arial" w:cs="Arial"/>
          <w:lang w:eastAsia="en-GB"/>
        </w:rPr>
      </w:pPr>
    </w:p>
    <w:p w:rsidR="004A542F" w:rsidRPr="006743B3" w:rsidRDefault="004A542F" w:rsidP="004A542F">
      <w:pPr>
        <w:rPr>
          <w:rFonts w:ascii="Arial" w:eastAsia="Times New Roman" w:hAnsi="Arial" w:cs="Arial"/>
          <w:lang w:eastAsia="en-GB"/>
        </w:rPr>
      </w:pPr>
      <w:r w:rsidRPr="00C21EB7">
        <w:rPr>
          <w:rFonts w:ascii="Arial" w:hAnsi="Arial" w:cs="Arial"/>
          <w:sz w:val="22"/>
          <w:szCs w:val="22"/>
        </w:rPr>
        <w:t xml:space="preserve">Key: </w:t>
      </w:r>
      <w:r>
        <w:rPr>
          <w:rFonts w:ascii="Arial" w:hAnsi="Arial" w:cs="Arial"/>
          <w:sz w:val="22"/>
          <w:szCs w:val="22"/>
        </w:rPr>
        <w:tab/>
      </w:r>
      <w:r w:rsidRPr="00C21EB7">
        <w:rPr>
          <w:rFonts w:ascii="Arial" w:hAnsi="Arial" w:cs="Arial"/>
          <w:sz w:val="22"/>
          <w:szCs w:val="22"/>
        </w:rPr>
        <w:t>E: Essential</w:t>
      </w:r>
      <w:r>
        <w:rPr>
          <w:rFonts w:ascii="Arial" w:hAnsi="Arial" w:cs="Arial"/>
          <w:sz w:val="22"/>
          <w:szCs w:val="22"/>
        </w:rPr>
        <w:tab/>
      </w:r>
      <w:r w:rsidRPr="00C21EB7">
        <w:rPr>
          <w:rFonts w:ascii="Arial" w:hAnsi="Arial" w:cs="Arial"/>
          <w:sz w:val="22"/>
          <w:szCs w:val="22"/>
        </w:rPr>
        <w:t>D:Desirable</w:t>
      </w:r>
    </w:p>
    <w:p w:rsidR="007A243E" w:rsidRPr="008E692D" w:rsidRDefault="007A243E" w:rsidP="004A542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A243E" w:rsidRPr="008E692D" w:rsidSect="005B0B7A">
      <w:pgSz w:w="11900" w:h="16840"/>
      <w:pgMar w:top="1440" w:right="12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FC" w:rsidRDefault="004D09FC" w:rsidP="002454F9">
      <w:r>
        <w:separator/>
      </w:r>
    </w:p>
  </w:endnote>
  <w:endnote w:type="continuationSeparator" w:id="0">
    <w:p w:rsidR="004D09FC" w:rsidRDefault="004D09FC" w:rsidP="0024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FC" w:rsidRDefault="004D09FC" w:rsidP="002454F9">
      <w:r>
        <w:separator/>
      </w:r>
    </w:p>
  </w:footnote>
  <w:footnote w:type="continuationSeparator" w:id="0">
    <w:p w:rsidR="004D09FC" w:rsidRDefault="004D09FC" w:rsidP="0024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67A"/>
    <w:multiLevelType w:val="hybridMultilevel"/>
    <w:tmpl w:val="415E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45C7"/>
    <w:multiLevelType w:val="hybridMultilevel"/>
    <w:tmpl w:val="304AF8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D598B"/>
    <w:multiLevelType w:val="hybridMultilevel"/>
    <w:tmpl w:val="1022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2A01"/>
    <w:multiLevelType w:val="hybridMultilevel"/>
    <w:tmpl w:val="D9D6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D14E1"/>
    <w:multiLevelType w:val="hybridMultilevel"/>
    <w:tmpl w:val="85A48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8D2BA2"/>
    <w:multiLevelType w:val="hybridMultilevel"/>
    <w:tmpl w:val="A4DE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62EAE"/>
    <w:multiLevelType w:val="hybridMultilevel"/>
    <w:tmpl w:val="B6A4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66E7"/>
    <w:multiLevelType w:val="hybridMultilevel"/>
    <w:tmpl w:val="EEBA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7384D"/>
    <w:multiLevelType w:val="hybridMultilevel"/>
    <w:tmpl w:val="3C14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93D05"/>
    <w:multiLevelType w:val="hybridMultilevel"/>
    <w:tmpl w:val="784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C64E8"/>
    <w:multiLevelType w:val="hybridMultilevel"/>
    <w:tmpl w:val="DC5C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B6FBF"/>
    <w:multiLevelType w:val="hybridMultilevel"/>
    <w:tmpl w:val="D1AA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72"/>
    <w:rsid w:val="0001586B"/>
    <w:rsid w:val="000675CA"/>
    <w:rsid w:val="000F54F3"/>
    <w:rsid w:val="00132DE9"/>
    <w:rsid w:val="001347BB"/>
    <w:rsid w:val="00165732"/>
    <w:rsid w:val="00187568"/>
    <w:rsid w:val="002078F6"/>
    <w:rsid w:val="00214722"/>
    <w:rsid w:val="00225692"/>
    <w:rsid w:val="002454F9"/>
    <w:rsid w:val="002740A1"/>
    <w:rsid w:val="002A641A"/>
    <w:rsid w:val="002D30E3"/>
    <w:rsid w:val="002D639C"/>
    <w:rsid w:val="002E2AD0"/>
    <w:rsid w:val="00344DA1"/>
    <w:rsid w:val="003A195E"/>
    <w:rsid w:val="003B6B0A"/>
    <w:rsid w:val="00413C0D"/>
    <w:rsid w:val="004226D8"/>
    <w:rsid w:val="00455EAE"/>
    <w:rsid w:val="004960B7"/>
    <w:rsid w:val="004A255B"/>
    <w:rsid w:val="004A542F"/>
    <w:rsid w:val="004B79E2"/>
    <w:rsid w:val="004D09FC"/>
    <w:rsid w:val="004D6C25"/>
    <w:rsid w:val="004D7F4A"/>
    <w:rsid w:val="004E5CBC"/>
    <w:rsid w:val="00500D41"/>
    <w:rsid w:val="005779DD"/>
    <w:rsid w:val="005B0B7A"/>
    <w:rsid w:val="006049CA"/>
    <w:rsid w:val="00605266"/>
    <w:rsid w:val="006377E4"/>
    <w:rsid w:val="006A4AE0"/>
    <w:rsid w:val="006D5E42"/>
    <w:rsid w:val="007156F3"/>
    <w:rsid w:val="00723E69"/>
    <w:rsid w:val="00724EF0"/>
    <w:rsid w:val="007535DD"/>
    <w:rsid w:val="0078358D"/>
    <w:rsid w:val="00793DE5"/>
    <w:rsid w:val="007A243E"/>
    <w:rsid w:val="00820FE9"/>
    <w:rsid w:val="00826FC9"/>
    <w:rsid w:val="008402A0"/>
    <w:rsid w:val="00845068"/>
    <w:rsid w:val="00860825"/>
    <w:rsid w:val="008C2391"/>
    <w:rsid w:val="008C79AF"/>
    <w:rsid w:val="008D06A2"/>
    <w:rsid w:val="008D4A58"/>
    <w:rsid w:val="008E692D"/>
    <w:rsid w:val="00905406"/>
    <w:rsid w:val="00905748"/>
    <w:rsid w:val="009141E2"/>
    <w:rsid w:val="009915A4"/>
    <w:rsid w:val="009B2B6C"/>
    <w:rsid w:val="009F20DA"/>
    <w:rsid w:val="00A319CB"/>
    <w:rsid w:val="00A953FE"/>
    <w:rsid w:val="00AC24F8"/>
    <w:rsid w:val="00B10F2A"/>
    <w:rsid w:val="00B656A1"/>
    <w:rsid w:val="00B833BA"/>
    <w:rsid w:val="00B90085"/>
    <w:rsid w:val="00BB41FE"/>
    <w:rsid w:val="00BE176B"/>
    <w:rsid w:val="00C04B09"/>
    <w:rsid w:val="00C273C7"/>
    <w:rsid w:val="00C91AAE"/>
    <w:rsid w:val="00CC1EED"/>
    <w:rsid w:val="00D022B5"/>
    <w:rsid w:val="00DB7A83"/>
    <w:rsid w:val="00DE2B53"/>
    <w:rsid w:val="00E63100"/>
    <w:rsid w:val="00E64CAE"/>
    <w:rsid w:val="00E71568"/>
    <w:rsid w:val="00EB6C1A"/>
    <w:rsid w:val="00EC141D"/>
    <w:rsid w:val="00EC60EF"/>
    <w:rsid w:val="00EE6086"/>
    <w:rsid w:val="00F0083A"/>
    <w:rsid w:val="00F43F72"/>
    <w:rsid w:val="00F87535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3E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F9"/>
  </w:style>
  <w:style w:type="paragraph" w:styleId="Footer">
    <w:name w:val="footer"/>
    <w:basedOn w:val="Normal"/>
    <w:link w:val="Foot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F9"/>
  </w:style>
  <w:style w:type="paragraph" w:styleId="BalloonText">
    <w:name w:val="Balloon Text"/>
    <w:basedOn w:val="Normal"/>
    <w:link w:val="BalloonTextChar"/>
    <w:uiPriority w:val="99"/>
    <w:semiHidden/>
    <w:unhideWhenUsed/>
    <w:rsid w:val="004E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3E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F9"/>
  </w:style>
  <w:style w:type="paragraph" w:styleId="Footer">
    <w:name w:val="footer"/>
    <w:basedOn w:val="Normal"/>
    <w:link w:val="Foot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F9"/>
  </w:style>
  <w:style w:type="paragraph" w:styleId="BalloonText">
    <w:name w:val="Balloon Text"/>
    <w:basedOn w:val="Normal"/>
    <w:link w:val="BalloonTextChar"/>
    <w:uiPriority w:val="99"/>
    <w:semiHidden/>
    <w:unhideWhenUsed/>
    <w:rsid w:val="004E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17CE6A-7100-47F6-AFD4-09EB8269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Taylor</cp:lastModifiedBy>
  <cp:revision>3</cp:revision>
  <cp:lastPrinted>2019-05-15T14:53:00Z</cp:lastPrinted>
  <dcterms:created xsi:type="dcterms:W3CDTF">2019-07-17T18:05:00Z</dcterms:created>
  <dcterms:modified xsi:type="dcterms:W3CDTF">2019-07-17T18:09:00Z</dcterms:modified>
</cp:coreProperties>
</file>